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2E" w:rsidRDefault="0023572B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40"/>
          <w:szCs w:val="40"/>
        </w:rPr>
        <w:t xml:space="preserve">  </w:t>
      </w:r>
      <w:r w:rsidRPr="0023572B">
        <w:rPr>
          <w:noProof/>
          <w:sz w:val="40"/>
          <w:szCs w:val="40"/>
        </w:rPr>
        <w:drawing>
          <wp:inline distT="0" distB="0" distL="0" distR="0">
            <wp:extent cx="1266825" cy="849070"/>
            <wp:effectExtent l="19050" t="0" r="9525" b="0"/>
            <wp:docPr id="1" name="Picture 1" descr="C:\Users\scribbles\AppData\Local\Microsoft\Windows\Temporary Internet Files\Content.IE5\5B3WS55Q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ibbles\AppData\Local\Microsoft\Windows\Temporary Internet Files\Content.IE5\5B3WS55Q\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60" cy="85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ab/>
      </w:r>
      <w:r w:rsidR="00227A2E">
        <w:rPr>
          <w:noProof/>
          <w:sz w:val="40"/>
          <w:szCs w:val="40"/>
        </w:rPr>
        <w:t xml:space="preserve">   </w:t>
      </w:r>
      <w:r w:rsidRPr="00227A2E">
        <w:rPr>
          <w:b/>
          <w:sz w:val="36"/>
          <w:szCs w:val="36"/>
        </w:rPr>
        <w:t>2016-2017 School-Age Registration Information</w:t>
      </w:r>
    </w:p>
    <w:p w:rsidR="007251A0" w:rsidRPr="007251A0" w:rsidRDefault="00FA193C" w:rsidP="007251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7251A0">
        <w:rPr>
          <w:b/>
          <w:sz w:val="20"/>
          <w:szCs w:val="20"/>
        </w:rPr>
        <w:t>1415 Woodbine Road, Bloomington, IL 61704</w:t>
      </w:r>
    </w:p>
    <w:p w:rsidR="00292866" w:rsidRPr="00292866" w:rsidRDefault="00292866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</w:t>
      </w:r>
      <w:r w:rsidR="00124FAA">
        <w:rPr>
          <w:sz w:val="40"/>
          <w:szCs w:val="40"/>
        </w:rPr>
        <w:t>_</w:t>
      </w:r>
    </w:p>
    <w:p w:rsidR="007251A0" w:rsidRDefault="0029052D" w:rsidP="00227A2E">
      <w:pPr>
        <w:rPr>
          <w:sz w:val="24"/>
          <w:szCs w:val="24"/>
        </w:rPr>
      </w:pPr>
      <w:r>
        <w:rPr>
          <w:sz w:val="24"/>
          <w:szCs w:val="24"/>
        </w:rPr>
        <w:t>For the 201</w:t>
      </w:r>
      <w:r w:rsidR="00AC492A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AC492A">
        <w:rPr>
          <w:sz w:val="24"/>
          <w:szCs w:val="24"/>
        </w:rPr>
        <w:t>7</w:t>
      </w:r>
      <w:r w:rsidR="00292866" w:rsidRPr="00373F13">
        <w:rPr>
          <w:sz w:val="24"/>
          <w:szCs w:val="24"/>
        </w:rPr>
        <w:t xml:space="preserve"> school year, </w:t>
      </w:r>
      <w:r w:rsidR="00AC492A">
        <w:rPr>
          <w:sz w:val="24"/>
          <w:szCs w:val="24"/>
        </w:rPr>
        <w:t xml:space="preserve">Scribbles will provide </w:t>
      </w:r>
      <w:r w:rsidR="00292866" w:rsidRPr="00373F13">
        <w:rPr>
          <w:sz w:val="24"/>
          <w:szCs w:val="24"/>
        </w:rPr>
        <w:t>aft</w:t>
      </w:r>
      <w:r w:rsidR="00B569EB">
        <w:rPr>
          <w:sz w:val="24"/>
          <w:szCs w:val="24"/>
        </w:rPr>
        <w:t xml:space="preserve">er </w:t>
      </w:r>
      <w:r w:rsidR="00292866" w:rsidRPr="00373F13">
        <w:rPr>
          <w:sz w:val="24"/>
          <w:szCs w:val="24"/>
        </w:rPr>
        <w:t xml:space="preserve">school transportation to Grove, </w:t>
      </w:r>
      <w:proofErr w:type="spellStart"/>
      <w:r w:rsidR="00292866" w:rsidRPr="00373F13">
        <w:rPr>
          <w:sz w:val="24"/>
          <w:szCs w:val="24"/>
        </w:rPr>
        <w:t>Northpoint</w:t>
      </w:r>
      <w:proofErr w:type="spellEnd"/>
      <w:r w:rsidR="006F3F8D">
        <w:rPr>
          <w:sz w:val="24"/>
          <w:szCs w:val="24"/>
        </w:rPr>
        <w:t xml:space="preserve">, </w:t>
      </w:r>
      <w:r w:rsidR="00793597">
        <w:rPr>
          <w:sz w:val="24"/>
          <w:szCs w:val="24"/>
        </w:rPr>
        <w:t>Towanda</w:t>
      </w:r>
      <w:r w:rsidR="006F3F8D">
        <w:rPr>
          <w:sz w:val="24"/>
          <w:szCs w:val="24"/>
        </w:rPr>
        <w:t xml:space="preserve">, and </w:t>
      </w:r>
      <w:r w:rsidR="006F3F8D" w:rsidRPr="001F2339">
        <w:rPr>
          <w:sz w:val="24"/>
          <w:szCs w:val="24"/>
        </w:rPr>
        <w:t xml:space="preserve">Colene </w:t>
      </w:r>
      <w:proofErr w:type="spellStart"/>
      <w:r w:rsidR="006F3F8D" w:rsidRPr="001F2339">
        <w:rPr>
          <w:sz w:val="24"/>
          <w:szCs w:val="24"/>
        </w:rPr>
        <w:t>Hoose</w:t>
      </w:r>
      <w:proofErr w:type="spellEnd"/>
      <w:r w:rsidR="00793597">
        <w:rPr>
          <w:sz w:val="24"/>
          <w:szCs w:val="24"/>
        </w:rPr>
        <w:t xml:space="preserve"> students </w:t>
      </w:r>
      <w:r w:rsidR="00292866" w:rsidRPr="00373F13">
        <w:rPr>
          <w:sz w:val="24"/>
          <w:szCs w:val="24"/>
        </w:rPr>
        <w:t xml:space="preserve">and on-site care at Benjamin and Pepper Ridge.  </w:t>
      </w:r>
    </w:p>
    <w:p w:rsidR="0046216E" w:rsidRDefault="0046216E" w:rsidP="00227A2E"/>
    <w:p w:rsidR="006F3F8D" w:rsidRDefault="00793597" w:rsidP="00292866">
      <w:r>
        <w:t xml:space="preserve">Due to the changes with school start times we </w:t>
      </w:r>
      <w:r w:rsidR="00124FAA">
        <w:t xml:space="preserve">will not be offering a daily before school program but we </w:t>
      </w:r>
      <w:r w:rsidR="00124FAA" w:rsidRPr="0023572B">
        <w:rPr>
          <w:b/>
          <w:i/>
        </w:rPr>
        <w:t>will</w:t>
      </w:r>
      <w:r w:rsidR="00124FAA">
        <w:t xml:space="preserve"> offer care for </w:t>
      </w:r>
      <w:r w:rsidR="001F2339">
        <w:t xml:space="preserve">the </w:t>
      </w:r>
      <w:r w:rsidR="001F2339" w:rsidRPr="0023572B">
        <w:rPr>
          <w:b/>
          <w:i/>
        </w:rPr>
        <w:t xml:space="preserve">14 </w:t>
      </w:r>
      <w:r w:rsidR="006F3F8D" w:rsidRPr="0023572B">
        <w:rPr>
          <w:b/>
          <w:i/>
        </w:rPr>
        <w:t>Late Start</w:t>
      </w:r>
      <w:r w:rsidR="00124FAA" w:rsidRPr="0023572B">
        <w:rPr>
          <w:b/>
          <w:i/>
        </w:rPr>
        <w:t>s</w:t>
      </w:r>
      <w:r w:rsidR="00124FAA" w:rsidRPr="00124FAA">
        <w:t>.</w:t>
      </w:r>
      <w:r w:rsidR="001F2339">
        <w:t xml:space="preserve">  </w:t>
      </w:r>
      <w:r w:rsidR="0023572B">
        <w:t>Th</w:t>
      </w:r>
      <w:r w:rsidR="0046216E">
        <w:t>is will be a flat rate for the 7 late starts prior to winter break and the 7 following winter break</w:t>
      </w:r>
      <w:r w:rsidR="00B569EB">
        <w:t>, or you can pay for the year at one time</w:t>
      </w:r>
      <w:r w:rsidR="0046216E">
        <w:t xml:space="preserve">. Please complete the </w:t>
      </w:r>
      <w:r w:rsidR="00B569EB">
        <w:t>“Late Start Registration” f</w:t>
      </w:r>
      <w:r w:rsidR="0023572B">
        <w:t>orm</w:t>
      </w:r>
      <w:r w:rsidR="0046216E">
        <w:t xml:space="preserve"> to register your child</w:t>
      </w:r>
      <w:r w:rsidR="0023572B">
        <w:t xml:space="preserve">.  </w:t>
      </w:r>
      <w:r w:rsidR="0046216E">
        <w:t>This</w:t>
      </w:r>
      <w:r w:rsidR="007251A0">
        <w:t xml:space="preserve"> program is open to all families, you do not need to be enrolled in after school.  If you are not currently enrolled in Scribbles, you will ne</w:t>
      </w:r>
      <w:r w:rsidR="00B569EB">
        <w:t>ed to register on our website: ScribblesCenterForL</w:t>
      </w:r>
      <w:r w:rsidR="007251A0">
        <w:t>earning.com</w:t>
      </w:r>
      <w:r w:rsidR="00FA193C">
        <w:t xml:space="preserve"> and pay the registration fee listed below</w:t>
      </w:r>
      <w:r w:rsidR="0046216E">
        <w:t xml:space="preserve"> first, and then also complete the</w:t>
      </w:r>
      <w:r w:rsidR="00B569EB">
        <w:t>”</w:t>
      </w:r>
      <w:r w:rsidR="0046216E">
        <w:t xml:space="preserve"> Late</w:t>
      </w:r>
      <w:r w:rsidR="00B569EB">
        <w:t xml:space="preserve"> Start R</w:t>
      </w:r>
      <w:r w:rsidR="0046216E">
        <w:t>egistration</w:t>
      </w:r>
      <w:r w:rsidR="00B569EB">
        <w:t>”</w:t>
      </w:r>
      <w:r w:rsidR="0046216E">
        <w:t xml:space="preserve"> form</w:t>
      </w:r>
      <w:r w:rsidR="007251A0">
        <w:t xml:space="preserve">. </w:t>
      </w:r>
    </w:p>
    <w:p w:rsidR="00C62AD3" w:rsidRDefault="003960EB" w:rsidP="00292866">
      <w:r>
        <w:t>_____</w:t>
      </w:r>
      <w:r w:rsidR="00292866">
        <w:t>_____________________________________________________________________________________________</w:t>
      </w:r>
    </w:p>
    <w:p w:rsidR="00FA193C" w:rsidRDefault="00FA193C" w:rsidP="00292866">
      <w:pPr>
        <w:rPr>
          <w:b/>
          <w:i/>
          <w:sz w:val="24"/>
          <w:szCs w:val="24"/>
        </w:rPr>
      </w:pPr>
    </w:p>
    <w:p w:rsidR="00373F13" w:rsidRPr="00373F13" w:rsidRDefault="007E531C" w:rsidP="00292866">
      <w:pPr>
        <w:rPr>
          <w:b/>
          <w:i/>
          <w:sz w:val="24"/>
          <w:szCs w:val="24"/>
        </w:rPr>
      </w:pPr>
      <w:r w:rsidRPr="00373F13">
        <w:rPr>
          <w:b/>
          <w:i/>
          <w:sz w:val="24"/>
          <w:szCs w:val="24"/>
        </w:rPr>
        <w:t>Hours/Tuition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2880"/>
        <w:gridCol w:w="2520"/>
        <w:gridCol w:w="2700"/>
      </w:tblGrid>
      <w:tr w:rsidR="007E531C" w:rsidRPr="00373F13" w:rsidTr="00047A97">
        <w:tc>
          <w:tcPr>
            <w:tcW w:w="2520" w:type="dxa"/>
          </w:tcPr>
          <w:p w:rsidR="00C62AD3" w:rsidRPr="00373F13" w:rsidRDefault="00C62AD3" w:rsidP="00F6325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62AD3" w:rsidRPr="00373F13" w:rsidRDefault="00C62AD3" w:rsidP="00F63252">
            <w:pPr>
              <w:jc w:val="center"/>
              <w:rPr>
                <w:b/>
                <w:sz w:val="24"/>
                <w:szCs w:val="24"/>
              </w:rPr>
            </w:pPr>
            <w:r w:rsidRPr="00373F13">
              <w:rPr>
                <w:b/>
                <w:sz w:val="24"/>
                <w:szCs w:val="24"/>
              </w:rPr>
              <w:t>Scribbles Site</w:t>
            </w:r>
          </w:p>
        </w:tc>
        <w:tc>
          <w:tcPr>
            <w:tcW w:w="2520" w:type="dxa"/>
          </w:tcPr>
          <w:p w:rsidR="00C62AD3" w:rsidRPr="00373F13" w:rsidRDefault="00C62AD3" w:rsidP="00F63252">
            <w:pPr>
              <w:jc w:val="center"/>
              <w:rPr>
                <w:b/>
                <w:sz w:val="24"/>
                <w:szCs w:val="24"/>
              </w:rPr>
            </w:pPr>
            <w:r w:rsidRPr="00373F13">
              <w:rPr>
                <w:b/>
                <w:sz w:val="24"/>
                <w:szCs w:val="24"/>
              </w:rPr>
              <w:t>Benjamin Site</w:t>
            </w:r>
          </w:p>
        </w:tc>
        <w:tc>
          <w:tcPr>
            <w:tcW w:w="2700" w:type="dxa"/>
          </w:tcPr>
          <w:p w:rsidR="00C62AD3" w:rsidRPr="00373F13" w:rsidRDefault="00C62AD3" w:rsidP="00F63252">
            <w:pPr>
              <w:jc w:val="center"/>
              <w:rPr>
                <w:b/>
                <w:sz w:val="24"/>
                <w:szCs w:val="24"/>
              </w:rPr>
            </w:pPr>
            <w:r w:rsidRPr="00373F13">
              <w:rPr>
                <w:b/>
                <w:sz w:val="24"/>
                <w:szCs w:val="24"/>
              </w:rPr>
              <w:t>Pepper Ridge Site</w:t>
            </w:r>
          </w:p>
        </w:tc>
      </w:tr>
      <w:tr w:rsidR="007E531C" w:rsidRPr="00373F13" w:rsidTr="00047A97">
        <w:tc>
          <w:tcPr>
            <w:tcW w:w="2520" w:type="dxa"/>
          </w:tcPr>
          <w:p w:rsidR="00C62AD3" w:rsidRPr="00373F13" w:rsidRDefault="00C62AD3" w:rsidP="00F63252">
            <w:pPr>
              <w:rPr>
                <w:sz w:val="24"/>
                <w:szCs w:val="24"/>
              </w:rPr>
            </w:pPr>
            <w:r w:rsidRPr="00373F13">
              <w:rPr>
                <w:sz w:val="24"/>
                <w:szCs w:val="24"/>
              </w:rPr>
              <w:t>Hours</w:t>
            </w:r>
          </w:p>
        </w:tc>
        <w:tc>
          <w:tcPr>
            <w:tcW w:w="2880" w:type="dxa"/>
          </w:tcPr>
          <w:p w:rsidR="00C62AD3" w:rsidRPr="00373F13" w:rsidRDefault="00AC492A" w:rsidP="0004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2AD3" w:rsidRPr="00373F13">
              <w:rPr>
                <w:sz w:val="24"/>
                <w:szCs w:val="24"/>
              </w:rPr>
              <w:t>:30-6:00</w:t>
            </w:r>
            <w:r w:rsidR="00373F13">
              <w:rPr>
                <w:sz w:val="24"/>
                <w:szCs w:val="24"/>
              </w:rPr>
              <w:t xml:space="preserve"> </w:t>
            </w:r>
            <w:r w:rsidR="00047A97" w:rsidRPr="00373F13">
              <w:rPr>
                <w:sz w:val="24"/>
                <w:szCs w:val="24"/>
              </w:rPr>
              <w:t>PM</w:t>
            </w:r>
          </w:p>
        </w:tc>
        <w:tc>
          <w:tcPr>
            <w:tcW w:w="2520" w:type="dxa"/>
          </w:tcPr>
          <w:p w:rsidR="00C62AD3" w:rsidRPr="00373F13" w:rsidRDefault="00AC492A" w:rsidP="00F6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2AD3" w:rsidRPr="00373F13">
              <w:rPr>
                <w:sz w:val="24"/>
                <w:szCs w:val="24"/>
              </w:rPr>
              <w:t>:30-</w:t>
            </w:r>
            <w:r w:rsidR="00C62AD3" w:rsidRPr="006F3F8D">
              <w:rPr>
                <w:sz w:val="24"/>
                <w:szCs w:val="24"/>
              </w:rPr>
              <w:t>5:30</w:t>
            </w:r>
            <w:r w:rsidR="00373F13" w:rsidRPr="006F3F8D">
              <w:rPr>
                <w:sz w:val="24"/>
                <w:szCs w:val="24"/>
              </w:rPr>
              <w:t xml:space="preserve"> </w:t>
            </w:r>
            <w:r w:rsidR="00047A97" w:rsidRPr="006F3F8D">
              <w:rPr>
                <w:sz w:val="24"/>
                <w:szCs w:val="24"/>
              </w:rPr>
              <w:t>PM</w:t>
            </w:r>
          </w:p>
        </w:tc>
        <w:tc>
          <w:tcPr>
            <w:tcW w:w="2700" w:type="dxa"/>
          </w:tcPr>
          <w:p w:rsidR="00C62AD3" w:rsidRPr="00373F13" w:rsidRDefault="00AC492A" w:rsidP="00F6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2AD3" w:rsidRPr="00373F13">
              <w:rPr>
                <w:sz w:val="24"/>
                <w:szCs w:val="24"/>
              </w:rPr>
              <w:t>:30-6:00</w:t>
            </w:r>
            <w:r w:rsidR="00373F13">
              <w:rPr>
                <w:sz w:val="24"/>
                <w:szCs w:val="24"/>
              </w:rPr>
              <w:t xml:space="preserve"> </w:t>
            </w:r>
            <w:r w:rsidR="00047A97" w:rsidRPr="00373F13">
              <w:rPr>
                <w:sz w:val="24"/>
                <w:szCs w:val="24"/>
              </w:rPr>
              <w:t>PM</w:t>
            </w:r>
          </w:p>
        </w:tc>
      </w:tr>
      <w:tr w:rsidR="007E531C" w:rsidRPr="00373F13" w:rsidTr="00793597">
        <w:tc>
          <w:tcPr>
            <w:tcW w:w="2520" w:type="dxa"/>
          </w:tcPr>
          <w:p w:rsidR="00C62AD3" w:rsidRPr="00373F13" w:rsidRDefault="00C62AD3" w:rsidP="00F63252">
            <w:pPr>
              <w:rPr>
                <w:sz w:val="24"/>
                <w:szCs w:val="24"/>
              </w:rPr>
            </w:pPr>
            <w:r w:rsidRPr="00373F13">
              <w:rPr>
                <w:sz w:val="24"/>
                <w:szCs w:val="24"/>
              </w:rPr>
              <w:t>After Only</w:t>
            </w:r>
          </w:p>
        </w:tc>
        <w:tc>
          <w:tcPr>
            <w:tcW w:w="2880" w:type="dxa"/>
          </w:tcPr>
          <w:p w:rsidR="00C62AD3" w:rsidRPr="006427A4" w:rsidRDefault="00047A97" w:rsidP="00793597">
            <w:pPr>
              <w:jc w:val="center"/>
              <w:rPr>
                <w:sz w:val="24"/>
                <w:szCs w:val="24"/>
              </w:rPr>
            </w:pPr>
            <w:r w:rsidRPr="00793597">
              <w:rPr>
                <w:sz w:val="24"/>
                <w:szCs w:val="24"/>
              </w:rPr>
              <w:t>$</w:t>
            </w:r>
            <w:r w:rsidR="00793597" w:rsidRPr="00793597">
              <w:rPr>
                <w:sz w:val="24"/>
                <w:szCs w:val="24"/>
              </w:rPr>
              <w:t>85</w:t>
            </w:r>
            <w:r w:rsidR="00C62AD3" w:rsidRPr="00793597">
              <w:rPr>
                <w:sz w:val="24"/>
                <w:szCs w:val="24"/>
              </w:rPr>
              <w:t xml:space="preserve"> </w:t>
            </w:r>
            <w:r w:rsidR="00C62AD3" w:rsidRPr="006F3F8D">
              <w:rPr>
                <w:sz w:val="24"/>
                <w:szCs w:val="24"/>
              </w:rPr>
              <w:t>($</w:t>
            </w:r>
            <w:r w:rsidR="00793597" w:rsidRPr="006F3F8D">
              <w:rPr>
                <w:sz w:val="24"/>
                <w:szCs w:val="24"/>
              </w:rPr>
              <w:t>3</w:t>
            </w:r>
            <w:r w:rsidR="00C62AD3" w:rsidRPr="006F3F8D">
              <w:rPr>
                <w:sz w:val="24"/>
                <w:szCs w:val="24"/>
              </w:rPr>
              <w:t>0 flex)</w:t>
            </w:r>
          </w:p>
        </w:tc>
        <w:tc>
          <w:tcPr>
            <w:tcW w:w="2520" w:type="dxa"/>
          </w:tcPr>
          <w:p w:rsidR="00C62AD3" w:rsidRPr="006427A4" w:rsidRDefault="00C62AD3" w:rsidP="00F63252">
            <w:pPr>
              <w:jc w:val="center"/>
              <w:rPr>
                <w:sz w:val="24"/>
                <w:szCs w:val="24"/>
              </w:rPr>
            </w:pPr>
            <w:r w:rsidRPr="00793597">
              <w:rPr>
                <w:sz w:val="24"/>
                <w:szCs w:val="24"/>
              </w:rPr>
              <w:t>$</w:t>
            </w:r>
            <w:r w:rsidR="00793597">
              <w:rPr>
                <w:sz w:val="24"/>
                <w:szCs w:val="24"/>
              </w:rPr>
              <w:t>65</w:t>
            </w:r>
          </w:p>
        </w:tc>
        <w:tc>
          <w:tcPr>
            <w:tcW w:w="2700" w:type="dxa"/>
            <w:shd w:val="clear" w:color="auto" w:fill="auto"/>
          </w:tcPr>
          <w:p w:rsidR="00C62AD3" w:rsidRPr="006427A4" w:rsidRDefault="00C62AD3" w:rsidP="00793597">
            <w:pPr>
              <w:jc w:val="center"/>
              <w:rPr>
                <w:sz w:val="24"/>
                <w:szCs w:val="24"/>
              </w:rPr>
            </w:pPr>
            <w:r w:rsidRPr="00793597">
              <w:rPr>
                <w:sz w:val="24"/>
                <w:szCs w:val="24"/>
              </w:rPr>
              <w:t>$</w:t>
            </w:r>
            <w:r w:rsidR="00793597">
              <w:rPr>
                <w:sz w:val="24"/>
                <w:szCs w:val="24"/>
              </w:rPr>
              <w:t>65</w:t>
            </w:r>
          </w:p>
        </w:tc>
      </w:tr>
      <w:tr w:rsidR="001F2339" w:rsidRPr="00373F13" w:rsidTr="00793597">
        <w:tc>
          <w:tcPr>
            <w:tcW w:w="2520" w:type="dxa"/>
          </w:tcPr>
          <w:p w:rsidR="0023572B" w:rsidRDefault="001F2339" w:rsidP="00F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 Start </w:t>
            </w:r>
            <w:r w:rsidR="00B46A66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Package</w:t>
            </w:r>
          </w:p>
          <w:p w:rsidR="001F2339" w:rsidRPr="0023572B" w:rsidRDefault="00B07D10" w:rsidP="00F6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(includes 7 per semester)</w:t>
            </w:r>
          </w:p>
        </w:tc>
        <w:tc>
          <w:tcPr>
            <w:tcW w:w="2880" w:type="dxa"/>
          </w:tcPr>
          <w:p w:rsidR="001F2339" w:rsidRDefault="0023572B" w:rsidP="007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46A66">
              <w:rPr>
                <w:sz w:val="24"/>
                <w:szCs w:val="24"/>
              </w:rPr>
              <w:t>80</w:t>
            </w:r>
          </w:p>
          <w:p w:rsidR="0023572B" w:rsidRPr="00793597" w:rsidRDefault="0023572B" w:rsidP="007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6:30-8:45AM</w:t>
            </w:r>
          </w:p>
        </w:tc>
        <w:tc>
          <w:tcPr>
            <w:tcW w:w="2520" w:type="dxa"/>
          </w:tcPr>
          <w:p w:rsidR="001F2339" w:rsidRDefault="0023572B" w:rsidP="00F6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46A66">
              <w:rPr>
                <w:sz w:val="24"/>
                <w:szCs w:val="24"/>
              </w:rPr>
              <w:t>70</w:t>
            </w:r>
          </w:p>
          <w:p w:rsidR="0023572B" w:rsidRPr="00793597" w:rsidRDefault="0023572B" w:rsidP="00F6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6:45-8:30AM</w:t>
            </w:r>
          </w:p>
        </w:tc>
        <w:tc>
          <w:tcPr>
            <w:tcW w:w="2700" w:type="dxa"/>
            <w:shd w:val="clear" w:color="auto" w:fill="auto"/>
          </w:tcPr>
          <w:p w:rsidR="001F2339" w:rsidRDefault="0023572B" w:rsidP="007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46A66">
              <w:rPr>
                <w:sz w:val="24"/>
                <w:szCs w:val="24"/>
              </w:rPr>
              <w:t>70</w:t>
            </w:r>
          </w:p>
          <w:p w:rsidR="0023572B" w:rsidRPr="00793597" w:rsidRDefault="0023572B" w:rsidP="007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6:45-8:30AM</w:t>
            </w:r>
          </w:p>
        </w:tc>
      </w:tr>
      <w:tr w:rsidR="00B46A66" w:rsidRPr="00373F13" w:rsidTr="00793597">
        <w:tc>
          <w:tcPr>
            <w:tcW w:w="2520" w:type="dxa"/>
          </w:tcPr>
          <w:p w:rsidR="00B46A66" w:rsidRDefault="00B46A66" w:rsidP="00F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Start Full Package</w:t>
            </w:r>
          </w:p>
          <w:p w:rsidR="00B46A66" w:rsidRDefault="00B46A66" w:rsidP="00F63252">
            <w:pPr>
              <w:rPr>
                <w:sz w:val="24"/>
                <w:szCs w:val="24"/>
              </w:rPr>
            </w:pPr>
            <w:r w:rsidRPr="0023572B">
              <w:rPr>
                <w:sz w:val="20"/>
                <w:szCs w:val="20"/>
              </w:rPr>
              <w:t>(includes all 14 for the year)</w:t>
            </w:r>
          </w:p>
        </w:tc>
        <w:tc>
          <w:tcPr>
            <w:tcW w:w="2880" w:type="dxa"/>
          </w:tcPr>
          <w:p w:rsidR="00B46A66" w:rsidRDefault="00B46A66" w:rsidP="007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$160</w:t>
            </w:r>
          </w:p>
          <w:p w:rsidR="00B07D10" w:rsidRDefault="00B07D10" w:rsidP="007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6:30-8:45AM</w:t>
            </w:r>
          </w:p>
        </w:tc>
        <w:tc>
          <w:tcPr>
            <w:tcW w:w="2520" w:type="dxa"/>
          </w:tcPr>
          <w:p w:rsidR="00B46A66" w:rsidRDefault="00B46A66" w:rsidP="00F6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</w:t>
            </w:r>
          </w:p>
          <w:p w:rsidR="00B07D10" w:rsidRDefault="00B07D10" w:rsidP="00F6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6:45-8:30AM</w:t>
            </w:r>
          </w:p>
        </w:tc>
        <w:tc>
          <w:tcPr>
            <w:tcW w:w="2700" w:type="dxa"/>
            <w:shd w:val="clear" w:color="auto" w:fill="auto"/>
          </w:tcPr>
          <w:p w:rsidR="00B46A66" w:rsidRDefault="00B46A66" w:rsidP="007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</w:t>
            </w:r>
          </w:p>
          <w:p w:rsidR="00B07D10" w:rsidRDefault="00B07D10" w:rsidP="007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6:45-8:30AM</w:t>
            </w:r>
          </w:p>
        </w:tc>
      </w:tr>
    </w:tbl>
    <w:p w:rsidR="00FA193C" w:rsidRDefault="00FA193C" w:rsidP="00F93E3A">
      <w:pPr>
        <w:rPr>
          <w:b/>
          <w:i/>
          <w:sz w:val="24"/>
          <w:szCs w:val="24"/>
        </w:rPr>
      </w:pPr>
    </w:p>
    <w:p w:rsidR="007E531C" w:rsidRPr="003960EB" w:rsidRDefault="00373F13" w:rsidP="00F93E3A">
      <w:r>
        <w:rPr>
          <w:b/>
          <w:i/>
          <w:sz w:val="24"/>
          <w:szCs w:val="24"/>
        </w:rPr>
        <w:t>Registration</w:t>
      </w:r>
      <w:r w:rsidR="007E531C" w:rsidRPr="00373F13">
        <w:rPr>
          <w:b/>
          <w:i/>
          <w:sz w:val="24"/>
          <w:szCs w:val="24"/>
        </w:rPr>
        <w:t xml:space="preserve"> Information</w:t>
      </w:r>
      <w:r w:rsidR="007E531C" w:rsidRPr="00373F13">
        <w:rPr>
          <w:b/>
          <w:i/>
          <w:sz w:val="24"/>
          <w:szCs w:val="24"/>
        </w:rPr>
        <w:tab/>
      </w:r>
    </w:p>
    <w:p w:rsidR="00373F13" w:rsidRDefault="00373F13" w:rsidP="00373F13">
      <w:pPr>
        <w:pStyle w:val="ListParagraph"/>
        <w:numPr>
          <w:ilvl w:val="3"/>
          <w:numId w:val="9"/>
        </w:numPr>
        <w:rPr>
          <w:sz w:val="24"/>
          <w:szCs w:val="24"/>
        </w:rPr>
      </w:pPr>
      <w:r w:rsidRPr="00373F13">
        <w:rPr>
          <w:sz w:val="24"/>
          <w:szCs w:val="24"/>
        </w:rPr>
        <w:t>A $25 (one child) or $40 (family) application fee is due with application</w:t>
      </w:r>
      <w:r w:rsidR="00AC492A">
        <w:rPr>
          <w:sz w:val="24"/>
          <w:szCs w:val="24"/>
        </w:rPr>
        <w:t xml:space="preserve"> (</w:t>
      </w:r>
      <w:r w:rsidR="00AC492A" w:rsidRPr="00AC492A">
        <w:rPr>
          <w:i/>
          <w:sz w:val="24"/>
          <w:szCs w:val="24"/>
        </w:rPr>
        <w:t>waived for currently enrolled families until May 1, 2016</w:t>
      </w:r>
      <w:r w:rsidR="00AC492A">
        <w:rPr>
          <w:sz w:val="24"/>
          <w:szCs w:val="24"/>
        </w:rPr>
        <w:t>)</w:t>
      </w:r>
      <w:r w:rsidRPr="00373F13">
        <w:rPr>
          <w:sz w:val="24"/>
          <w:szCs w:val="24"/>
        </w:rPr>
        <w:t>.</w:t>
      </w:r>
    </w:p>
    <w:p w:rsidR="00373F13" w:rsidRPr="00AC492A" w:rsidRDefault="00373F13" w:rsidP="00373F13">
      <w:pPr>
        <w:pStyle w:val="ListParagraph"/>
        <w:numPr>
          <w:ilvl w:val="3"/>
          <w:numId w:val="9"/>
        </w:numPr>
        <w:rPr>
          <w:b/>
          <w:i/>
          <w:sz w:val="24"/>
          <w:szCs w:val="24"/>
        </w:rPr>
      </w:pPr>
      <w:r w:rsidRPr="003960EB">
        <w:rPr>
          <w:b/>
          <w:i/>
          <w:sz w:val="24"/>
          <w:szCs w:val="24"/>
          <w:u w:val="single"/>
        </w:rPr>
        <w:t xml:space="preserve">A $100 security deposit is due with application for all new </w:t>
      </w:r>
      <w:r w:rsidR="00066C39" w:rsidRPr="003960EB">
        <w:rPr>
          <w:b/>
          <w:i/>
          <w:sz w:val="24"/>
          <w:szCs w:val="24"/>
          <w:u w:val="single"/>
        </w:rPr>
        <w:t>children</w:t>
      </w:r>
      <w:r w:rsidRPr="003960EB">
        <w:rPr>
          <w:sz w:val="24"/>
          <w:szCs w:val="24"/>
        </w:rPr>
        <w:t xml:space="preserve">.  After May </w:t>
      </w:r>
      <w:r w:rsidR="0029052D" w:rsidRPr="003960EB">
        <w:rPr>
          <w:sz w:val="24"/>
          <w:szCs w:val="24"/>
        </w:rPr>
        <w:t>2</w:t>
      </w:r>
      <w:r w:rsidR="00AC492A">
        <w:rPr>
          <w:sz w:val="24"/>
          <w:szCs w:val="24"/>
        </w:rPr>
        <w:t>7</w:t>
      </w:r>
      <w:r w:rsidR="00B46A66">
        <w:rPr>
          <w:sz w:val="24"/>
          <w:szCs w:val="24"/>
        </w:rPr>
        <w:t>, 2016, the deposit is not refundable</w:t>
      </w:r>
      <w:r w:rsidRPr="003960EB">
        <w:rPr>
          <w:sz w:val="24"/>
          <w:szCs w:val="24"/>
        </w:rPr>
        <w:t xml:space="preserve"> but can be used toward tuition of any school-age program within one year.</w:t>
      </w:r>
    </w:p>
    <w:p w:rsidR="00AC492A" w:rsidRPr="003960EB" w:rsidRDefault="00AC492A" w:rsidP="00373F13">
      <w:pPr>
        <w:pStyle w:val="ListParagraph"/>
        <w:numPr>
          <w:ilvl w:val="3"/>
          <w:numId w:val="9"/>
        </w:numPr>
        <w:rPr>
          <w:b/>
          <w:i/>
          <w:sz w:val="24"/>
          <w:szCs w:val="24"/>
        </w:rPr>
      </w:pPr>
      <w:r w:rsidRPr="00AC492A">
        <w:rPr>
          <w:b/>
          <w:i/>
          <w:sz w:val="24"/>
          <w:szCs w:val="24"/>
          <w:u w:val="single"/>
        </w:rPr>
        <w:t>To register</w:t>
      </w:r>
      <w:r w:rsidR="00B46A66">
        <w:rPr>
          <w:sz w:val="24"/>
          <w:szCs w:val="24"/>
        </w:rPr>
        <w:t>, please visit to our website: ScribblesCenterForL</w:t>
      </w:r>
      <w:r>
        <w:rPr>
          <w:sz w:val="24"/>
          <w:szCs w:val="24"/>
        </w:rPr>
        <w:t xml:space="preserve">earning.com and click on the “Register </w:t>
      </w:r>
      <w:r w:rsidR="00B46A66">
        <w:rPr>
          <w:sz w:val="24"/>
          <w:szCs w:val="24"/>
        </w:rPr>
        <w:t>Now</w:t>
      </w:r>
      <w:r>
        <w:rPr>
          <w:sz w:val="24"/>
          <w:szCs w:val="24"/>
        </w:rPr>
        <w:t xml:space="preserve">” button to complete an online registration.  The registration fee for new families is due within 2 weeks of submitting your registration to reserve your space or </w:t>
      </w:r>
      <w:r w:rsidR="00B46A66">
        <w:rPr>
          <w:sz w:val="24"/>
          <w:szCs w:val="24"/>
        </w:rPr>
        <w:t>your registration</w:t>
      </w:r>
      <w:r>
        <w:rPr>
          <w:sz w:val="24"/>
          <w:szCs w:val="24"/>
        </w:rPr>
        <w:t xml:space="preserve"> will be </w:t>
      </w:r>
      <w:r w:rsidR="00B46A66">
        <w:rPr>
          <w:sz w:val="24"/>
          <w:szCs w:val="24"/>
        </w:rPr>
        <w:t>cancelled</w:t>
      </w:r>
      <w:r>
        <w:rPr>
          <w:sz w:val="24"/>
          <w:szCs w:val="24"/>
        </w:rPr>
        <w:t>.</w:t>
      </w:r>
    </w:p>
    <w:p w:rsidR="00373F13" w:rsidRPr="00373F13" w:rsidRDefault="00097975" w:rsidP="00373F13">
      <w:pPr>
        <w:rPr>
          <w:b/>
          <w:i/>
        </w:rPr>
      </w:pPr>
      <w:r>
        <w:rPr>
          <w:b/>
          <w:i/>
        </w:rPr>
        <w:t>Program</w:t>
      </w:r>
      <w:r w:rsidR="00373F13" w:rsidRPr="00373F13">
        <w:rPr>
          <w:b/>
          <w:i/>
        </w:rPr>
        <w:t xml:space="preserve"> Information</w:t>
      </w:r>
    </w:p>
    <w:p w:rsidR="00292866" w:rsidRDefault="00AC492A" w:rsidP="007E531C">
      <w:pPr>
        <w:pStyle w:val="ListParagraph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After</w:t>
      </w:r>
      <w:r w:rsidR="00292866" w:rsidRPr="00373F13">
        <w:rPr>
          <w:sz w:val="24"/>
          <w:szCs w:val="24"/>
        </w:rPr>
        <w:t xml:space="preserve"> school tuition is not charged when there is no school.</w:t>
      </w:r>
    </w:p>
    <w:p w:rsidR="007E531C" w:rsidRPr="00373F13" w:rsidRDefault="007E531C" w:rsidP="007E531C">
      <w:pPr>
        <w:pStyle w:val="ListParagraph"/>
        <w:numPr>
          <w:ilvl w:val="3"/>
          <w:numId w:val="9"/>
        </w:numPr>
        <w:rPr>
          <w:sz w:val="24"/>
          <w:szCs w:val="24"/>
        </w:rPr>
      </w:pPr>
      <w:r w:rsidRPr="00373F13">
        <w:rPr>
          <w:sz w:val="24"/>
          <w:szCs w:val="24"/>
        </w:rPr>
        <w:t>Flex care is not available at our off-site programs</w:t>
      </w:r>
    </w:p>
    <w:p w:rsidR="00F93E3A" w:rsidRDefault="00F93E3A" w:rsidP="00F93E3A">
      <w:pPr>
        <w:pStyle w:val="ListParagraph"/>
        <w:numPr>
          <w:ilvl w:val="3"/>
          <w:numId w:val="9"/>
        </w:numPr>
        <w:rPr>
          <w:sz w:val="24"/>
          <w:szCs w:val="24"/>
        </w:rPr>
      </w:pPr>
      <w:r w:rsidRPr="00373F13">
        <w:rPr>
          <w:sz w:val="24"/>
          <w:szCs w:val="24"/>
        </w:rPr>
        <w:t>Refunds are not given after the close of registration.  All changes must be submitted in writing with a minimum two weeks’ notice.</w:t>
      </w:r>
    </w:p>
    <w:p w:rsidR="00373F13" w:rsidRPr="00373F13" w:rsidRDefault="00373F13" w:rsidP="00F93E3A">
      <w:pPr>
        <w:pStyle w:val="ListParagraph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Full Day Camp is offered at </w:t>
      </w:r>
      <w:r w:rsidR="00B46A66">
        <w:rPr>
          <w:sz w:val="24"/>
          <w:szCs w:val="24"/>
        </w:rPr>
        <w:t xml:space="preserve">the </w:t>
      </w:r>
      <w:r>
        <w:rPr>
          <w:sz w:val="24"/>
          <w:szCs w:val="24"/>
        </w:rPr>
        <w:t>Scribbles Center for Learning</w:t>
      </w:r>
      <w:r w:rsidR="00B46A66">
        <w:rPr>
          <w:sz w:val="24"/>
          <w:szCs w:val="24"/>
        </w:rPr>
        <w:t>, Inc. center</w:t>
      </w:r>
      <w:r>
        <w:rPr>
          <w:sz w:val="24"/>
          <w:szCs w:val="24"/>
        </w:rPr>
        <w:t xml:space="preserve"> </w:t>
      </w:r>
      <w:r w:rsidR="005311CE">
        <w:rPr>
          <w:sz w:val="24"/>
          <w:szCs w:val="24"/>
        </w:rPr>
        <w:t xml:space="preserve">for most days </w:t>
      </w:r>
      <w:r w:rsidR="007C756C">
        <w:rPr>
          <w:sz w:val="24"/>
          <w:szCs w:val="24"/>
        </w:rPr>
        <w:t>Unit 5 does not have</w:t>
      </w:r>
      <w:r>
        <w:rPr>
          <w:sz w:val="24"/>
          <w:szCs w:val="24"/>
        </w:rPr>
        <w:t xml:space="preserve"> school.  </w:t>
      </w:r>
      <w:r w:rsidR="007C756C">
        <w:rPr>
          <w:sz w:val="24"/>
          <w:szCs w:val="24"/>
        </w:rPr>
        <w:t>Please s</w:t>
      </w:r>
      <w:r>
        <w:rPr>
          <w:sz w:val="24"/>
          <w:szCs w:val="24"/>
        </w:rPr>
        <w:t xml:space="preserve">ee </w:t>
      </w:r>
      <w:r w:rsidR="007C756C">
        <w:rPr>
          <w:sz w:val="24"/>
          <w:szCs w:val="24"/>
        </w:rPr>
        <w:t xml:space="preserve">the </w:t>
      </w:r>
      <w:r>
        <w:rPr>
          <w:sz w:val="24"/>
          <w:szCs w:val="24"/>
        </w:rPr>
        <w:t>camp registration form for more information.</w:t>
      </w:r>
    </w:p>
    <w:p w:rsidR="00AC492A" w:rsidRPr="00FA193C" w:rsidRDefault="00292866" w:rsidP="007251A0">
      <w:pPr>
        <w:pStyle w:val="ListParagraph"/>
        <w:numPr>
          <w:ilvl w:val="3"/>
          <w:numId w:val="9"/>
        </w:numPr>
      </w:pPr>
      <w:r w:rsidRPr="007251A0">
        <w:rPr>
          <w:sz w:val="24"/>
          <w:szCs w:val="24"/>
        </w:rPr>
        <w:t xml:space="preserve">The last day of </w:t>
      </w:r>
      <w:r w:rsidR="0046216E">
        <w:rPr>
          <w:sz w:val="24"/>
          <w:szCs w:val="24"/>
        </w:rPr>
        <w:t>a</w:t>
      </w:r>
      <w:r w:rsidR="00AC492A" w:rsidRPr="007251A0">
        <w:rPr>
          <w:sz w:val="24"/>
          <w:szCs w:val="24"/>
        </w:rPr>
        <w:t>fter</w:t>
      </w:r>
      <w:r w:rsidRPr="007251A0">
        <w:rPr>
          <w:sz w:val="24"/>
          <w:szCs w:val="24"/>
        </w:rPr>
        <w:t xml:space="preserve"> school will be the final full day of school.</w:t>
      </w:r>
    </w:p>
    <w:p w:rsidR="00FA193C" w:rsidRDefault="00FA193C" w:rsidP="00FA193C"/>
    <w:p w:rsidR="00FA193C" w:rsidRDefault="00FA193C" w:rsidP="00FA193C"/>
    <w:p w:rsidR="00FA193C" w:rsidRDefault="00FA193C" w:rsidP="00FA193C"/>
    <w:sectPr w:rsidR="00FA193C" w:rsidSect="006F1BFE">
      <w:pgSz w:w="12240" w:h="15840"/>
      <w:pgMar w:top="720" w:right="720" w:bottom="720" w:left="720" w:header="720" w:footer="720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7040"/>
    <w:multiLevelType w:val="hybridMultilevel"/>
    <w:tmpl w:val="FC68CC7A"/>
    <w:lvl w:ilvl="0" w:tplc="3A16CA5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2D6A"/>
    <w:multiLevelType w:val="hybridMultilevel"/>
    <w:tmpl w:val="EE666998"/>
    <w:lvl w:ilvl="0" w:tplc="3A16CA5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4D24"/>
    <w:multiLevelType w:val="hybridMultilevel"/>
    <w:tmpl w:val="12187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166"/>
    <w:multiLevelType w:val="hybridMultilevel"/>
    <w:tmpl w:val="D1322A96"/>
    <w:lvl w:ilvl="0" w:tplc="CB6CA9AC">
      <w:numFmt w:val="bullet"/>
      <w:lvlText w:val=""/>
      <w:lvlJc w:val="left"/>
      <w:pPr>
        <w:ind w:left="26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25072833"/>
    <w:multiLevelType w:val="hybridMultilevel"/>
    <w:tmpl w:val="CB341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0BED"/>
    <w:multiLevelType w:val="hybridMultilevel"/>
    <w:tmpl w:val="AD3A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30523"/>
    <w:multiLevelType w:val="hybridMultilevel"/>
    <w:tmpl w:val="A126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E4DE9"/>
    <w:multiLevelType w:val="hybridMultilevel"/>
    <w:tmpl w:val="E2DED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F794A"/>
    <w:multiLevelType w:val="hybridMultilevel"/>
    <w:tmpl w:val="2620E434"/>
    <w:lvl w:ilvl="0" w:tplc="E2BCF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D5E2B"/>
    <w:multiLevelType w:val="hybridMultilevel"/>
    <w:tmpl w:val="DE6C8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71ABF"/>
    <w:multiLevelType w:val="hybridMultilevel"/>
    <w:tmpl w:val="83B07ABE"/>
    <w:lvl w:ilvl="0" w:tplc="3A16CA5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C5DFD"/>
    <w:multiLevelType w:val="hybridMultilevel"/>
    <w:tmpl w:val="7E480192"/>
    <w:lvl w:ilvl="0" w:tplc="961A0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15283"/>
    <w:multiLevelType w:val="hybridMultilevel"/>
    <w:tmpl w:val="53D48572"/>
    <w:lvl w:ilvl="0" w:tplc="2C68D90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523"/>
    <w:rsid w:val="00005880"/>
    <w:rsid w:val="00017384"/>
    <w:rsid w:val="00025FBC"/>
    <w:rsid w:val="00040AF4"/>
    <w:rsid w:val="00047A97"/>
    <w:rsid w:val="00056F9D"/>
    <w:rsid w:val="00062772"/>
    <w:rsid w:val="00066C39"/>
    <w:rsid w:val="00081764"/>
    <w:rsid w:val="00097975"/>
    <w:rsid w:val="000A7BEF"/>
    <w:rsid w:val="000D45A9"/>
    <w:rsid w:val="0010295D"/>
    <w:rsid w:val="00106145"/>
    <w:rsid w:val="00123272"/>
    <w:rsid w:val="00124FAA"/>
    <w:rsid w:val="00130C5D"/>
    <w:rsid w:val="00155439"/>
    <w:rsid w:val="001615FF"/>
    <w:rsid w:val="00163ABF"/>
    <w:rsid w:val="0016484C"/>
    <w:rsid w:val="00177553"/>
    <w:rsid w:val="00190063"/>
    <w:rsid w:val="001C4D57"/>
    <w:rsid w:val="001E64C5"/>
    <w:rsid w:val="001F2339"/>
    <w:rsid w:val="00202E7E"/>
    <w:rsid w:val="00217894"/>
    <w:rsid w:val="00224842"/>
    <w:rsid w:val="00227A2E"/>
    <w:rsid w:val="0023572B"/>
    <w:rsid w:val="00240526"/>
    <w:rsid w:val="00245802"/>
    <w:rsid w:val="002460AC"/>
    <w:rsid w:val="00254198"/>
    <w:rsid w:val="00260D79"/>
    <w:rsid w:val="0027602F"/>
    <w:rsid w:val="00277EF2"/>
    <w:rsid w:val="0029052D"/>
    <w:rsid w:val="00292866"/>
    <w:rsid w:val="00297247"/>
    <w:rsid w:val="002C4D29"/>
    <w:rsid w:val="002E09D6"/>
    <w:rsid w:val="002F1F47"/>
    <w:rsid w:val="003013E6"/>
    <w:rsid w:val="00311BCB"/>
    <w:rsid w:val="00325CAD"/>
    <w:rsid w:val="003552D2"/>
    <w:rsid w:val="00365132"/>
    <w:rsid w:val="003704C6"/>
    <w:rsid w:val="00373F13"/>
    <w:rsid w:val="00374212"/>
    <w:rsid w:val="003772F1"/>
    <w:rsid w:val="003960EB"/>
    <w:rsid w:val="003A2F6D"/>
    <w:rsid w:val="003B3818"/>
    <w:rsid w:val="003C69DB"/>
    <w:rsid w:val="003D6F7E"/>
    <w:rsid w:val="003F3734"/>
    <w:rsid w:val="003F4C4F"/>
    <w:rsid w:val="00412DF0"/>
    <w:rsid w:val="00453207"/>
    <w:rsid w:val="0046216E"/>
    <w:rsid w:val="00474B51"/>
    <w:rsid w:val="00483786"/>
    <w:rsid w:val="0048397D"/>
    <w:rsid w:val="00494E0A"/>
    <w:rsid w:val="004C5116"/>
    <w:rsid w:val="004C61DF"/>
    <w:rsid w:val="004E2F62"/>
    <w:rsid w:val="004E6322"/>
    <w:rsid w:val="005311CE"/>
    <w:rsid w:val="005326D6"/>
    <w:rsid w:val="00550369"/>
    <w:rsid w:val="00553CC1"/>
    <w:rsid w:val="005721D6"/>
    <w:rsid w:val="0057565F"/>
    <w:rsid w:val="00583CA3"/>
    <w:rsid w:val="00597E76"/>
    <w:rsid w:val="005A5D52"/>
    <w:rsid w:val="005B3F41"/>
    <w:rsid w:val="005B7CBC"/>
    <w:rsid w:val="005C37D9"/>
    <w:rsid w:val="005D14CE"/>
    <w:rsid w:val="005D6DE6"/>
    <w:rsid w:val="005E5502"/>
    <w:rsid w:val="005F1C5B"/>
    <w:rsid w:val="005F5055"/>
    <w:rsid w:val="006069A7"/>
    <w:rsid w:val="00610320"/>
    <w:rsid w:val="0061751A"/>
    <w:rsid w:val="00636330"/>
    <w:rsid w:val="006427A4"/>
    <w:rsid w:val="006535CE"/>
    <w:rsid w:val="00656A11"/>
    <w:rsid w:val="00675B20"/>
    <w:rsid w:val="00682FE8"/>
    <w:rsid w:val="0069571B"/>
    <w:rsid w:val="006F147D"/>
    <w:rsid w:val="006F1BFE"/>
    <w:rsid w:val="006F3F8D"/>
    <w:rsid w:val="00713550"/>
    <w:rsid w:val="007212A5"/>
    <w:rsid w:val="007251A0"/>
    <w:rsid w:val="0073307C"/>
    <w:rsid w:val="0076568F"/>
    <w:rsid w:val="00790510"/>
    <w:rsid w:val="00793597"/>
    <w:rsid w:val="007C756C"/>
    <w:rsid w:val="007E531C"/>
    <w:rsid w:val="00801B16"/>
    <w:rsid w:val="00801CB4"/>
    <w:rsid w:val="00805752"/>
    <w:rsid w:val="008626C6"/>
    <w:rsid w:val="0086270A"/>
    <w:rsid w:val="008766E4"/>
    <w:rsid w:val="00881E63"/>
    <w:rsid w:val="008A07A1"/>
    <w:rsid w:val="008D6EAA"/>
    <w:rsid w:val="008E5EC4"/>
    <w:rsid w:val="008E6F02"/>
    <w:rsid w:val="00910CF7"/>
    <w:rsid w:val="009649CF"/>
    <w:rsid w:val="0097144E"/>
    <w:rsid w:val="009E4E0F"/>
    <w:rsid w:val="009F0EFE"/>
    <w:rsid w:val="00A02341"/>
    <w:rsid w:val="00A17868"/>
    <w:rsid w:val="00A22C59"/>
    <w:rsid w:val="00A360A0"/>
    <w:rsid w:val="00A57B7A"/>
    <w:rsid w:val="00A75E50"/>
    <w:rsid w:val="00AC492A"/>
    <w:rsid w:val="00AE40EF"/>
    <w:rsid w:val="00B07D10"/>
    <w:rsid w:val="00B26362"/>
    <w:rsid w:val="00B403E1"/>
    <w:rsid w:val="00B46A66"/>
    <w:rsid w:val="00B569EB"/>
    <w:rsid w:val="00B64462"/>
    <w:rsid w:val="00BB4E3D"/>
    <w:rsid w:val="00BC1D82"/>
    <w:rsid w:val="00BE676E"/>
    <w:rsid w:val="00C0676C"/>
    <w:rsid w:val="00C1353E"/>
    <w:rsid w:val="00C17093"/>
    <w:rsid w:val="00C24D57"/>
    <w:rsid w:val="00C62AD3"/>
    <w:rsid w:val="00C63091"/>
    <w:rsid w:val="00C928F5"/>
    <w:rsid w:val="00CE65B3"/>
    <w:rsid w:val="00CF1298"/>
    <w:rsid w:val="00CF28B7"/>
    <w:rsid w:val="00D270B9"/>
    <w:rsid w:val="00D41992"/>
    <w:rsid w:val="00D519A2"/>
    <w:rsid w:val="00D52877"/>
    <w:rsid w:val="00D544E8"/>
    <w:rsid w:val="00D76DD3"/>
    <w:rsid w:val="00D8708B"/>
    <w:rsid w:val="00DA0B7D"/>
    <w:rsid w:val="00DA7BFE"/>
    <w:rsid w:val="00DB2A6A"/>
    <w:rsid w:val="00DC2F0A"/>
    <w:rsid w:val="00DE0505"/>
    <w:rsid w:val="00DF002F"/>
    <w:rsid w:val="00DF59C8"/>
    <w:rsid w:val="00E13167"/>
    <w:rsid w:val="00E148A2"/>
    <w:rsid w:val="00E14A6E"/>
    <w:rsid w:val="00E1501C"/>
    <w:rsid w:val="00E217DB"/>
    <w:rsid w:val="00E44B87"/>
    <w:rsid w:val="00E52A25"/>
    <w:rsid w:val="00E56B71"/>
    <w:rsid w:val="00E61F77"/>
    <w:rsid w:val="00E77523"/>
    <w:rsid w:val="00E82B15"/>
    <w:rsid w:val="00E95001"/>
    <w:rsid w:val="00EA2A9D"/>
    <w:rsid w:val="00EA6608"/>
    <w:rsid w:val="00EC3D61"/>
    <w:rsid w:val="00EC5D71"/>
    <w:rsid w:val="00F127F8"/>
    <w:rsid w:val="00F629AC"/>
    <w:rsid w:val="00F63252"/>
    <w:rsid w:val="00F86D2D"/>
    <w:rsid w:val="00F93E3A"/>
    <w:rsid w:val="00F94DF0"/>
    <w:rsid w:val="00FA193C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04D7B-0345-499B-A52A-5854ABA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F0"/>
    <w:pPr>
      <w:ind w:left="720"/>
      <w:contextualSpacing/>
    </w:pPr>
  </w:style>
  <w:style w:type="table" w:styleId="TableGrid">
    <w:name w:val="Table Grid"/>
    <w:basedOn w:val="TableNormal"/>
    <w:uiPriority w:val="59"/>
    <w:rsid w:val="00246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048">
          <w:marLeft w:val="0"/>
          <w:marRight w:val="0"/>
          <w:marTop w:val="0"/>
          <w:marBottom w:val="0"/>
          <w:divBdr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D95-0526-4202-A837-60992A0B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Scribbles</dc:creator>
  <cp:lastModifiedBy>Kocar, Shannon L.</cp:lastModifiedBy>
  <cp:revision>2</cp:revision>
  <cp:lastPrinted>2016-03-31T18:54:00Z</cp:lastPrinted>
  <dcterms:created xsi:type="dcterms:W3CDTF">2016-05-11T12:49:00Z</dcterms:created>
  <dcterms:modified xsi:type="dcterms:W3CDTF">2016-05-11T12:49:00Z</dcterms:modified>
</cp:coreProperties>
</file>